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89" w:rsidRDefault="003E2689" w:rsidP="00BF7458">
      <w:pPr>
        <w:jc w:val="left"/>
        <w:rPr>
          <w:rFonts w:ascii="Times New Roman" w:hAnsi="Times New Roman" w:cs="Times New Roman"/>
          <w:b/>
          <w:i/>
          <w:noProof/>
          <w:sz w:val="28"/>
          <w:szCs w:val="28"/>
          <w:lang w:eastAsia="hu-HU"/>
        </w:rPr>
      </w:pPr>
    </w:p>
    <w:p w:rsidR="003E2689" w:rsidRDefault="003E2689" w:rsidP="00BF7458">
      <w:pPr>
        <w:jc w:val="left"/>
        <w:rPr>
          <w:rFonts w:ascii="Times New Roman" w:hAnsi="Times New Roman" w:cs="Times New Roman"/>
          <w:b/>
          <w:i/>
          <w:noProof/>
          <w:sz w:val="28"/>
          <w:szCs w:val="28"/>
          <w:lang w:eastAsia="hu-HU"/>
        </w:rPr>
      </w:pPr>
    </w:p>
    <w:p w:rsidR="00FC0E97" w:rsidRPr="0020109B" w:rsidRDefault="003E2689" w:rsidP="00BF7458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426720</wp:posOffset>
            </wp:positionV>
            <wp:extent cx="7572375" cy="5676900"/>
            <wp:effectExtent l="0" t="0" r="9525" b="0"/>
            <wp:wrapNone/>
            <wp:docPr id="1" name="Kép 0" descr="135846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8464538.jpg"/>
                    <pic:cNvPicPr/>
                  </pic:nvPicPr>
                  <pic:blipFill>
                    <a:blip r:embed="rId6" cstate="print">
                      <a:lum bright="47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5676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F7458" w:rsidRPr="0020109B">
        <w:rPr>
          <w:rFonts w:ascii="Times New Roman" w:hAnsi="Times New Roman" w:cs="Times New Roman"/>
          <w:b/>
          <w:i/>
          <w:noProof/>
          <w:sz w:val="28"/>
          <w:szCs w:val="28"/>
          <w:lang w:eastAsia="hu-HU"/>
        </w:rPr>
        <w:t>Bükfürdő</w:t>
      </w:r>
      <w:r w:rsidR="00BF7458">
        <w:rPr>
          <w:rFonts w:ascii="Times New Roman" w:hAnsi="Times New Roman" w:cs="Times New Roman"/>
          <w:sz w:val="24"/>
          <w:szCs w:val="24"/>
        </w:rPr>
        <w:br/>
      </w:r>
      <w:r w:rsidR="00BF7458" w:rsidRPr="0020109B">
        <w:rPr>
          <w:rFonts w:ascii="Times New Roman" w:hAnsi="Times New Roman" w:cs="Times New Roman"/>
          <w:i/>
          <w:sz w:val="24"/>
          <w:szCs w:val="24"/>
        </w:rPr>
        <w:t>9737 Bükfürdő, Tulipán u. 4.</w:t>
      </w:r>
    </w:p>
    <w:p w:rsidR="00BF7458" w:rsidRDefault="00BF7458" w:rsidP="00201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Pihennél? Szereted a gyógyfürdőket és netán még Ausztriába is átlátogatnál? Neked a bükfürdői nyaralónkban a helyed!</w:t>
      </w:r>
    </w:p>
    <w:p w:rsidR="0020109B" w:rsidRDefault="0020109B" w:rsidP="0020109B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4996">
        <w:rPr>
          <w:rFonts w:ascii="Times New Roman" w:hAnsi="Times New Roman" w:cs="Times New Roman"/>
          <w:b/>
          <w:sz w:val="24"/>
          <w:szCs w:val="24"/>
        </w:rPr>
        <w:t>Kinek ajánljuk?</w:t>
      </w:r>
    </w:p>
    <w:p w:rsidR="00BF7458" w:rsidRDefault="00392A92" w:rsidP="003E2689">
      <w:pPr>
        <w:jc w:val="both"/>
      </w:pPr>
      <w:r w:rsidRPr="00392A92">
        <w:rPr>
          <w:rFonts w:ascii="Times New Roman" w:hAnsi="Times New Roman" w:cs="Times New Roman"/>
          <w:sz w:val="24"/>
          <w:szCs w:val="24"/>
        </w:rPr>
        <w:t xml:space="preserve">Mindenkinek, aki szereti a gyógyfürdőket és nyugodt kikapcsolódásra vágyik. </w:t>
      </w:r>
      <w:r w:rsidR="00E5749F">
        <w:rPr>
          <w:rFonts w:ascii="Times New Roman" w:hAnsi="Times New Roman" w:cs="Times New Roman"/>
          <w:sz w:val="24"/>
          <w:szCs w:val="24"/>
        </w:rPr>
        <w:t xml:space="preserve">Az Európa </w:t>
      </w:r>
      <w:proofErr w:type="gramStart"/>
      <w:r w:rsidR="00E5749F">
        <w:rPr>
          <w:rFonts w:ascii="Times New Roman" w:hAnsi="Times New Roman" w:cs="Times New Roman"/>
          <w:sz w:val="24"/>
          <w:szCs w:val="24"/>
        </w:rPr>
        <w:t xml:space="preserve">szerte </w:t>
      </w:r>
      <w:r w:rsidRPr="00392A92">
        <w:rPr>
          <w:rFonts w:ascii="Times New Roman" w:hAnsi="Times New Roman" w:cs="Times New Roman"/>
          <w:sz w:val="24"/>
          <w:szCs w:val="24"/>
        </w:rPr>
        <w:t>ismert</w:t>
      </w:r>
      <w:proofErr w:type="gramEnd"/>
      <w:r w:rsidRPr="00392A92">
        <w:rPr>
          <w:rFonts w:ascii="Times New Roman" w:hAnsi="Times New Roman" w:cs="Times New Roman"/>
          <w:sz w:val="24"/>
          <w:szCs w:val="24"/>
        </w:rPr>
        <w:t xml:space="preserve"> Bükfürdő,Magyarország egyik legjelentősebb gyógyfürdője</w:t>
      </w:r>
      <w:r>
        <w:rPr>
          <w:rFonts w:ascii="Times New Roman" w:hAnsi="Times New Roman" w:cs="Times New Roman"/>
          <w:sz w:val="24"/>
          <w:szCs w:val="24"/>
        </w:rPr>
        <w:t>. A gyógyvíz reumás, ortopédiai vagy akár emésztőrendszeri betegségekre is gyógyírt nyújthat. Ha már feltöltődtél és kicsit körülnéznél a környéken Kőszeg, Szombathely vagy Sárvár csodás belvárosait tekintheted meg. Esetleg át mennél Ausztriába körülnézni, ezt is meg teheted</w:t>
      </w:r>
      <w:r w:rsidR="00E574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hiszen a határ alig 25 kilo</w:t>
      </w:r>
      <w:r w:rsidR="00E5749F">
        <w:rPr>
          <w:rFonts w:ascii="Times New Roman" w:hAnsi="Times New Roman" w:cs="Times New Roman"/>
          <w:sz w:val="24"/>
          <w:szCs w:val="24"/>
        </w:rPr>
        <w:t>méterre található. További információt Bükről az alábbi linken találsz:</w:t>
      </w:r>
      <w:r w:rsidR="00E5749F" w:rsidRPr="00E5749F">
        <w:t xml:space="preserve"> </w:t>
      </w:r>
      <w:hyperlink r:id="rId7" w:history="1">
        <w:r w:rsidR="00E5749F">
          <w:rPr>
            <w:rStyle w:val="Hiperhivatkozs"/>
          </w:rPr>
          <w:t>http://www.buk.hu</w:t>
        </w:r>
      </w:hyperlink>
    </w:p>
    <w:p w:rsidR="00E5749F" w:rsidRDefault="00E5749F" w:rsidP="00E5749F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C745E">
        <w:rPr>
          <w:rFonts w:ascii="Times New Roman" w:hAnsi="Times New Roman" w:cs="Times New Roman"/>
          <w:b/>
          <w:sz w:val="24"/>
          <w:szCs w:val="24"/>
        </w:rPr>
        <w:t>A szállásról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E5749F" w:rsidRDefault="00E5749F" w:rsidP="003E2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üdülő sorház. Két hálószoba 2 illetve 3 ágyasak </w:t>
      </w:r>
      <w:r w:rsidR="00B87629">
        <w:rPr>
          <w:rFonts w:ascii="Times New Roman" w:hAnsi="Times New Roman" w:cs="Times New Roman"/>
          <w:sz w:val="24"/>
          <w:szCs w:val="24"/>
        </w:rPr>
        <w:t>valamint egy társalgó található, ahol további 2 fő elhelyezésére nyílik lehetőség igény szerint. F</w:t>
      </w:r>
      <w:r>
        <w:rPr>
          <w:rFonts w:ascii="Times New Roman" w:hAnsi="Times New Roman" w:cs="Times New Roman"/>
          <w:sz w:val="24"/>
          <w:szCs w:val="24"/>
        </w:rPr>
        <w:t>ürdőszoba és külön WC található az üdülőben. Ha megéheztél és összedobnál magadnak valamit a jól felszerelt konyhánkban ezt is megteheted. Parkolót természetesen biztosítunk amennyiben autóval érkeznél. képeket a szállásról a galéria/Bükfürdő menüpontnál találod.</w:t>
      </w:r>
    </w:p>
    <w:p w:rsidR="00E5749F" w:rsidRPr="00B04996" w:rsidRDefault="00E5749F" w:rsidP="00E5749F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4996">
        <w:rPr>
          <w:rFonts w:ascii="Times New Roman" w:hAnsi="Times New Roman" w:cs="Times New Roman"/>
          <w:b/>
          <w:sz w:val="24"/>
          <w:szCs w:val="24"/>
        </w:rPr>
        <w:t>Turnusok!</w:t>
      </w:r>
    </w:p>
    <w:p w:rsidR="00E5749F" w:rsidRDefault="00E5749F" w:rsidP="00E5749F">
      <w:pPr>
        <w:jc w:val="both"/>
        <w:rPr>
          <w:rFonts w:ascii="Times New Roman" w:hAnsi="Times New Roman" w:cs="Times New Roman"/>
          <w:sz w:val="24"/>
          <w:szCs w:val="24"/>
        </w:rPr>
      </w:pPr>
      <w:r w:rsidRPr="00B04996">
        <w:rPr>
          <w:rFonts w:ascii="Times New Roman" w:hAnsi="Times New Roman" w:cs="Times New Roman"/>
          <w:sz w:val="24"/>
          <w:szCs w:val="24"/>
        </w:rPr>
        <w:t>A turnusok azonos napokon, váltják egymást: érke</w:t>
      </w:r>
      <w:r>
        <w:rPr>
          <w:rFonts w:ascii="Times New Roman" w:hAnsi="Times New Roman" w:cs="Times New Roman"/>
          <w:sz w:val="24"/>
          <w:szCs w:val="24"/>
        </w:rPr>
        <w:t xml:space="preserve">zés szerdán 10 órától, távozás </w:t>
      </w:r>
      <w:r w:rsidRPr="00B04996">
        <w:rPr>
          <w:rFonts w:ascii="Times New Roman" w:hAnsi="Times New Roman" w:cs="Times New Roman"/>
          <w:sz w:val="24"/>
          <w:szCs w:val="24"/>
        </w:rPr>
        <w:t xml:space="preserve">kedden </w:t>
      </w:r>
      <w:r w:rsidR="003E2689">
        <w:rPr>
          <w:rFonts w:ascii="Times New Roman" w:hAnsi="Times New Roman" w:cs="Times New Roman"/>
          <w:sz w:val="24"/>
          <w:szCs w:val="24"/>
        </w:rPr>
        <w:t>12</w:t>
      </w:r>
      <w:r w:rsidRPr="00B04996">
        <w:rPr>
          <w:rFonts w:ascii="Times New Roman" w:hAnsi="Times New Roman" w:cs="Times New Roman"/>
          <w:sz w:val="24"/>
          <w:szCs w:val="24"/>
        </w:rPr>
        <w:t xml:space="preserve"> óráig. A turnus-váltások órában történő elté</w:t>
      </w:r>
      <w:r>
        <w:rPr>
          <w:rFonts w:ascii="Times New Roman" w:hAnsi="Times New Roman" w:cs="Times New Roman"/>
          <w:sz w:val="24"/>
          <w:szCs w:val="24"/>
        </w:rPr>
        <w:t xml:space="preserve">résére csak különösen indokolt </w:t>
      </w:r>
      <w:r w:rsidRPr="00B04996">
        <w:rPr>
          <w:rFonts w:ascii="Times New Roman" w:hAnsi="Times New Roman" w:cs="Times New Roman"/>
          <w:sz w:val="24"/>
          <w:szCs w:val="24"/>
        </w:rPr>
        <w:t>esetekben biztosítunk lehetőséget. Amennyiben ilyen ig</w:t>
      </w:r>
      <w:r>
        <w:rPr>
          <w:rFonts w:ascii="Times New Roman" w:hAnsi="Times New Roman" w:cs="Times New Roman"/>
          <w:sz w:val="24"/>
          <w:szCs w:val="24"/>
        </w:rPr>
        <w:t xml:space="preserve">ény felmerülne, azt előre kell </w:t>
      </w:r>
      <w:r w:rsidRPr="00B04996">
        <w:rPr>
          <w:rFonts w:ascii="Times New Roman" w:hAnsi="Times New Roman" w:cs="Times New Roman"/>
          <w:sz w:val="24"/>
          <w:szCs w:val="24"/>
        </w:rPr>
        <w:t>egyeztetni</w:t>
      </w:r>
      <w:r w:rsidR="003E2689">
        <w:rPr>
          <w:rFonts w:ascii="Times New Roman" w:hAnsi="Times New Roman" w:cs="Times New Roman"/>
          <w:sz w:val="24"/>
          <w:szCs w:val="24"/>
        </w:rPr>
        <w:t>.</w:t>
      </w:r>
    </w:p>
    <w:p w:rsidR="00E5749F" w:rsidRDefault="00E5749F" w:rsidP="00E574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További információért fordulj a szakszervezeti titkárodhoz, esetleg régióvezetődhöz vagy hívd bátran a HVDSZ központot!</w:t>
      </w:r>
    </w:p>
    <w:p w:rsidR="00E5749F" w:rsidRDefault="00E5749F" w:rsidP="00E57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9F" w:rsidRDefault="00E5749F" w:rsidP="00E57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9F" w:rsidRPr="00E5749F" w:rsidRDefault="00E5749F" w:rsidP="00E5749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9490F">
        <w:rPr>
          <w:rFonts w:ascii="Times New Roman" w:hAnsi="Times New Roman" w:cs="Times New Roman"/>
          <w:b/>
          <w:i/>
          <w:sz w:val="24"/>
          <w:szCs w:val="24"/>
        </w:rPr>
        <w:t>Kellemes pihenést és szórakozást!</w:t>
      </w:r>
    </w:p>
    <w:sectPr w:rsidR="00E5749F" w:rsidRPr="00E5749F" w:rsidSect="00FC0E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287" w:rsidRDefault="001E6287" w:rsidP="00BF7458">
      <w:pPr>
        <w:spacing w:after="0" w:line="240" w:lineRule="auto"/>
      </w:pPr>
      <w:r>
        <w:separator/>
      </w:r>
    </w:p>
  </w:endnote>
  <w:endnote w:type="continuationSeparator" w:id="0">
    <w:p w:rsidR="001E6287" w:rsidRDefault="001E6287" w:rsidP="00BF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287" w:rsidRDefault="001E6287" w:rsidP="00BF7458">
      <w:pPr>
        <w:spacing w:after="0" w:line="240" w:lineRule="auto"/>
      </w:pPr>
      <w:r>
        <w:separator/>
      </w:r>
    </w:p>
  </w:footnote>
  <w:footnote w:type="continuationSeparator" w:id="0">
    <w:p w:rsidR="001E6287" w:rsidRDefault="001E6287" w:rsidP="00BF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58" w:rsidRDefault="00BF7458">
    <w:pPr>
      <w:pStyle w:val="lfej"/>
    </w:pPr>
    <w:r w:rsidRPr="00BF7458">
      <w:rPr>
        <w:noProof/>
        <w:lang w:eastAsia="hu-HU"/>
      </w:rPr>
      <w:drawing>
        <wp:inline distT="0" distB="0" distL="0" distR="0">
          <wp:extent cx="5760720" cy="799836"/>
          <wp:effectExtent l="19050" t="0" r="0" b="0"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458"/>
    <w:rsid w:val="000B0C53"/>
    <w:rsid w:val="001E6287"/>
    <w:rsid w:val="0020109B"/>
    <w:rsid w:val="00392A92"/>
    <w:rsid w:val="003E2689"/>
    <w:rsid w:val="00463BAE"/>
    <w:rsid w:val="007542D6"/>
    <w:rsid w:val="007B250C"/>
    <w:rsid w:val="00A95059"/>
    <w:rsid w:val="00B87629"/>
    <w:rsid w:val="00BF7458"/>
    <w:rsid w:val="00E5749F"/>
    <w:rsid w:val="00F8704D"/>
    <w:rsid w:val="00FC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E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BF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F7458"/>
  </w:style>
  <w:style w:type="paragraph" w:styleId="llb">
    <w:name w:val="footer"/>
    <w:basedOn w:val="Norml"/>
    <w:link w:val="llbChar"/>
    <w:uiPriority w:val="99"/>
    <w:semiHidden/>
    <w:unhideWhenUsed/>
    <w:rsid w:val="00BF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F7458"/>
  </w:style>
  <w:style w:type="paragraph" w:styleId="Buborkszveg">
    <w:name w:val="Balloon Text"/>
    <w:basedOn w:val="Norml"/>
    <w:link w:val="BuborkszvegChar"/>
    <w:uiPriority w:val="99"/>
    <w:semiHidden/>
    <w:unhideWhenUsed/>
    <w:rsid w:val="00BF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745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E574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uk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</dc:creator>
  <cp:keywords/>
  <dc:description/>
  <cp:lastModifiedBy>Halász Marika</cp:lastModifiedBy>
  <cp:revision>4</cp:revision>
  <dcterms:created xsi:type="dcterms:W3CDTF">2013-08-07T05:18:00Z</dcterms:created>
  <dcterms:modified xsi:type="dcterms:W3CDTF">2013-08-08T05:43:00Z</dcterms:modified>
</cp:coreProperties>
</file>